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2087" w:rsidRDefault="00862087" w:rsidP="00862087">
      <w:pPr>
        <w:rPr>
          <w:rFonts w:ascii="Times New Roman" w:hAnsi="Times New Roman" w:cs="Times New Roman"/>
          <w:b/>
          <w:sz w:val="24"/>
          <w:szCs w:val="24"/>
          <w:shd w:val="clear" w:color="auto" w:fill="FFFFFF"/>
        </w:rPr>
      </w:pPr>
    </w:p>
    <w:p w:rsidR="00862087" w:rsidRPr="00862087" w:rsidRDefault="00862087" w:rsidP="00862087">
      <w:pPr>
        <w:rPr>
          <w:rFonts w:ascii="Times New Roman" w:hAnsi="Times New Roman" w:cs="Times New Roman"/>
          <w:sz w:val="24"/>
          <w:szCs w:val="24"/>
          <w:shd w:val="clear" w:color="auto" w:fill="FFFFFF"/>
        </w:rPr>
      </w:pPr>
      <w:r w:rsidRPr="00862087">
        <w:rPr>
          <w:rFonts w:ascii="Times New Roman" w:hAnsi="Times New Roman" w:cs="Times New Roman"/>
          <w:sz w:val="24"/>
          <w:szCs w:val="24"/>
          <w:shd w:val="clear" w:color="auto" w:fill="FFFFFF"/>
        </w:rPr>
        <w:t>Name:</w:t>
      </w:r>
    </w:p>
    <w:p w:rsidR="00862087" w:rsidRPr="00862087" w:rsidRDefault="00862087" w:rsidP="00862087">
      <w:pPr>
        <w:rPr>
          <w:rFonts w:ascii="Times New Roman" w:hAnsi="Times New Roman" w:cs="Times New Roman"/>
          <w:sz w:val="24"/>
          <w:szCs w:val="24"/>
          <w:shd w:val="clear" w:color="auto" w:fill="FFFFFF"/>
        </w:rPr>
      </w:pPr>
      <w:r w:rsidRPr="00862087">
        <w:rPr>
          <w:rFonts w:ascii="Times New Roman" w:hAnsi="Times New Roman" w:cs="Times New Roman"/>
          <w:sz w:val="24"/>
          <w:szCs w:val="24"/>
          <w:shd w:val="clear" w:color="auto" w:fill="FFFFFF"/>
        </w:rPr>
        <w:t>Institution:</w:t>
      </w:r>
    </w:p>
    <w:p w:rsidR="00862087" w:rsidRPr="00862087" w:rsidRDefault="00862087" w:rsidP="00862087">
      <w:pPr>
        <w:rPr>
          <w:rFonts w:ascii="Times New Roman" w:hAnsi="Times New Roman" w:cs="Times New Roman"/>
          <w:sz w:val="24"/>
          <w:szCs w:val="24"/>
          <w:shd w:val="clear" w:color="auto" w:fill="FFFFFF"/>
        </w:rPr>
      </w:pPr>
      <w:r w:rsidRPr="00862087">
        <w:rPr>
          <w:rFonts w:ascii="Times New Roman" w:hAnsi="Times New Roman" w:cs="Times New Roman"/>
          <w:sz w:val="24"/>
          <w:szCs w:val="24"/>
          <w:shd w:val="clear" w:color="auto" w:fill="FFFFFF"/>
        </w:rPr>
        <w:t>Lecturer:</w:t>
      </w:r>
    </w:p>
    <w:p w:rsidR="00862087" w:rsidRPr="00862087" w:rsidRDefault="00862087" w:rsidP="00862087">
      <w:pPr>
        <w:rPr>
          <w:rFonts w:ascii="Times New Roman" w:hAnsi="Times New Roman" w:cs="Times New Roman"/>
          <w:sz w:val="24"/>
          <w:szCs w:val="24"/>
          <w:shd w:val="clear" w:color="auto" w:fill="FFFFFF"/>
        </w:rPr>
      </w:pPr>
      <w:r w:rsidRPr="00862087">
        <w:rPr>
          <w:rFonts w:ascii="Times New Roman" w:hAnsi="Times New Roman" w:cs="Times New Roman"/>
          <w:sz w:val="24"/>
          <w:szCs w:val="24"/>
          <w:shd w:val="clear" w:color="auto" w:fill="FFFFFF"/>
        </w:rPr>
        <w:t>Date:</w:t>
      </w:r>
    </w:p>
    <w:p w:rsidR="00862087" w:rsidRPr="00862087" w:rsidRDefault="00862087" w:rsidP="00862087">
      <w:pPr>
        <w:rPr>
          <w:rFonts w:ascii="Times New Roman" w:hAnsi="Times New Roman" w:cs="Times New Roman"/>
          <w:sz w:val="24"/>
          <w:szCs w:val="24"/>
          <w:shd w:val="clear" w:color="auto" w:fill="FFFFFF"/>
        </w:rPr>
      </w:pPr>
      <w:r w:rsidRPr="00862087">
        <w:rPr>
          <w:rFonts w:ascii="Times New Roman" w:hAnsi="Times New Roman" w:cs="Times New Roman"/>
          <w:sz w:val="24"/>
          <w:szCs w:val="24"/>
          <w:shd w:val="clear" w:color="auto" w:fill="FFFFFF"/>
        </w:rPr>
        <w:t>Explaining the choice of the novels</w:t>
      </w:r>
    </w:p>
    <w:p w:rsidR="002971ED" w:rsidRPr="00862087" w:rsidRDefault="00862087" w:rsidP="002971ED">
      <w:pPr>
        <w:ind w:firstLine="720"/>
        <w:rPr>
          <w:rFonts w:ascii="Times New Roman" w:hAnsi="Times New Roman" w:cs="Times New Roman"/>
          <w:b/>
          <w:sz w:val="24"/>
          <w:szCs w:val="24"/>
        </w:rPr>
      </w:pPr>
      <w:r w:rsidRPr="00862087">
        <w:rPr>
          <w:rFonts w:ascii="Times New Roman" w:hAnsi="Times New Roman" w:cs="Times New Roman"/>
          <w:b/>
          <w:sz w:val="24"/>
          <w:szCs w:val="24"/>
          <w:shd w:val="clear" w:color="auto" w:fill="FFFFFF"/>
        </w:rPr>
        <w:t>An American Marriage by Tayari Jones</w:t>
      </w:r>
    </w:p>
    <w:p w:rsidR="008F51A5" w:rsidRPr="00862087" w:rsidRDefault="008F51A5" w:rsidP="002971ED">
      <w:pPr>
        <w:ind w:firstLine="720"/>
        <w:rPr>
          <w:rFonts w:ascii="Times New Roman" w:hAnsi="Times New Roman" w:cs="Times New Roman"/>
          <w:sz w:val="24"/>
          <w:szCs w:val="24"/>
        </w:rPr>
      </w:pPr>
      <w:r w:rsidRPr="00862087">
        <w:rPr>
          <w:rFonts w:ascii="Times New Roman" w:hAnsi="Times New Roman" w:cs="Times New Roman"/>
          <w:sz w:val="24"/>
          <w:szCs w:val="24"/>
        </w:rPr>
        <w:t xml:space="preserve">In the novel, Jones describes how the relationship between </w:t>
      </w:r>
      <w:r w:rsidR="00862087">
        <w:rPr>
          <w:rFonts w:ascii="Times New Roman" w:hAnsi="Times New Roman" w:cs="Times New Roman"/>
          <w:sz w:val="24"/>
          <w:szCs w:val="24"/>
        </w:rPr>
        <w:t xml:space="preserve">Roy </w:t>
      </w:r>
      <w:r w:rsidRPr="00862087">
        <w:rPr>
          <w:rFonts w:ascii="Times New Roman" w:hAnsi="Times New Roman" w:cs="Times New Roman"/>
          <w:sz w:val="24"/>
          <w:szCs w:val="24"/>
        </w:rPr>
        <w:t>and Celestial took another turn, after the detainment of</w:t>
      </w:r>
      <w:r w:rsidR="00862087">
        <w:rPr>
          <w:rFonts w:ascii="Times New Roman" w:hAnsi="Times New Roman" w:cs="Times New Roman"/>
          <w:sz w:val="24"/>
          <w:szCs w:val="24"/>
        </w:rPr>
        <w:t xml:space="preserve"> Roy</w:t>
      </w:r>
      <w:r w:rsidR="00862087" w:rsidRPr="00862087">
        <w:rPr>
          <w:rFonts w:ascii="Times New Roman" w:hAnsi="Times New Roman" w:cs="Times New Roman"/>
          <w:sz w:val="24"/>
          <w:szCs w:val="24"/>
        </w:rPr>
        <w:t>. The</w:t>
      </w:r>
      <w:r w:rsidRPr="00862087">
        <w:rPr>
          <w:rFonts w:ascii="Times New Roman" w:hAnsi="Times New Roman" w:cs="Times New Roman"/>
          <w:sz w:val="24"/>
          <w:szCs w:val="24"/>
        </w:rPr>
        <w:t xml:space="preserve"> absence of to give her the love she needs, opens up an opportunity for </w:t>
      </w:r>
      <w:r w:rsidR="00862087" w:rsidRPr="00862087">
        <w:rPr>
          <w:rFonts w:ascii="Times New Roman" w:hAnsi="Times New Roman" w:cs="Times New Roman"/>
          <w:sz w:val="24"/>
          <w:szCs w:val="24"/>
        </w:rPr>
        <w:t>Andre;</w:t>
      </w:r>
      <w:r w:rsidRPr="00862087">
        <w:rPr>
          <w:rFonts w:ascii="Times New Roman" w:hAnsi="Times New Roman" w:cs="Times New Roman"/>
          <w:sz w:val="24"/>
          <w:szCs w:val="24"/>
        </w:rPr>
        <w:t xml:space="preserve"> her childhood friend to console her and love her. “</w:t>
      </w:r>
      <w:r w:rsidRPr="00862087">
        <w:rPr>
          <w:rFonts w:ascii="Times New Roman" w:hAnsi="Times New Roman" w:cs="Times New Roman"/>
          <w:sz w:val="24"/>
          <w:szCs w:val="24"/>
          <w:shd w:val="clear" w:color="auto" w:fill="FFFFFF"/>
        </w:rPr>
        <w:t>This is what it must be like to be married to a widow</w:t>
      </w:r>
      <w:r w:rsidRPr="00862087">
        <w:rPr>
          <w:rFonts w:ascii="Times New Roman" w:hAnsi="Times New Roman" w:cs="Times New Roman"/>
          <w:sz w:val="24"/>
          <w:szCs w:val="24"/>
          <w:shd w:val="clear" w:color="auto" w:fill="FFFFFF"/>
        </w:rPr>
        <w:t>,</w:t>
      </w:r>
      <w:r w:rsidR="00862087" w:rsidRPr="00862087">
        <w:rPr>
          <w:rFonts w:ascii="Times New Roman" w:hAnsi="Times New Roman" w:cs="Times New Roman"/>
          <w:sz w:val="24"/>
          <w:szCs w:val="24"/>
          <w:shd w:val="clear" w:color="auto" w:fill="FFFFFF"/>
        </w:rPr>
        <w:t>"</w:t>
      </w:r>
      <w:r w:rsidRPr="00862087">
        <w:rPr>
          <w:rFonts w:ascii="Times New Roman" w:hAnsi="Times New Roman" w:cs="Times New Roman"/>
          <w:sz w:val="24"/>
          <w:szCs w:val="24"/>
          <w:shd w:val="clear" w:color="auto" w:fill="FFFFFF"/>
        </w:rPr>
        <w:t xml:space="preserve"> </w:t>
      </w:r>
      <w:r w:rsidRPr="00862087">
        <w:rPr>
          <w:rFonts w:ascii="Times New Roman" w:hAnsi="Times New Roman" w:cs="Times New Roman"/>
          <w:sz w:val="24"/>
          <w:szCs w:val="24"/>
          <w:shd w:val="clear" w:color="auto" w:fill="FFFFFF"/>
        </w:rPr>
        <w:t xml:space="preserve">this illustrates </w:t>
      </w:r>
      <w:r w:rsidRPr="00862087">
        <w:rPr>
          <w:rFonts w:ascii="Times New Roman" w:hAnsi="Times New Roman" w:cs="Times New Roman"/>
          <w:sz w:val="24"/>
          <w:szCs w:val="24"/>
          <w:shd w:val="clear" w:color="auto" w:fill="FFFFFF"/>
        </w:rPr>
        <w:t>Celestial</w:t>
      </w:r>
      <w:r w:rsidR="00862087" w:rsidRPr="00862087">
        <w:rPr>
          <w:rFonts w:ascii="Times New Roman" w:hAnsi="Times New Roman" w:cs="Times New Roman"/>
          <w:sz w:val="24"/>
          <w:szCs w:val="24"/>
          <w:shd w:val="clear" w:color="auto" w:fill="FFFFFF"/>
        </w:rPr>
        <w:t>’s love life now</w:t>
      </w:r>
      <w:r w:rsidRPr="00862087">
        <w:rPr>
          <w:rFonts w:ascii="Times New Roman" w:hAnsi="Times New Roman" w:cs="Times New Roman"/>
          <w:sz w:val="24"/>
          <w:szCs w:val="24"/>
          <w:shd w:val="clear" w:color="auto" w:fill="FFFFFF"/>
        </w:rPr>
        <w:t xml:space="preserve"> and how things have changed. This happens right after he writes a love letter home and he thinks that things would just fall right back to how they use to be. Andre seems to </w:t>
      </w:r>
      <w:r w:rsidRPr="00862087">
        <w:rPr>
          <w:rFonts w:ascii="Times New Roman" w:hAnsi="Times New Roman" w:cs="Times New Roman"/>
          <w:sz w:val="24"/>
          <w:szCs w:val="24"/>
          <w:shd w:val="clear" w:color="auto" w:fill="FFFFFF"/>
        </w:rPr>
        <w:t xml:space="preserve">truly love her and wants to be </w:t>
      </w:r>
      <w:r w:rsidRPr="00862087">
        <w:rPr>
          <w:rFonts w:ascii="Times New Roman" w:hAnsi="Times New Roman" w:cs="Times New Roman"/>
          <w:sz w:val="24"/>
          <w:szCs w:val="24"/>
          <w:shd w:val="clear" w:color="auto" w:fill="FFFFFF"/>
        </w:rPr>
        <w:t>part of her life.</w:t>
      </w:r>
    </w:p>
    <w:p w:rsidR="008F51A5" w:rsidRPr="00862087" w:rsidRDefault="008F51A5" w:rsidP="002971ED">
      <w:pPr>
        <w:ind w:firstLine="720"/>
        <w:rPr>
          <w:rFonts w:ascii="Times New Roman" w:hAnsi="Times New Roman" w:cs="Times New Roman"/>
          <w:sz w:val="24"/>
          <w:szCs w:val="24"/>
        </w:rPr>
      </w:pPr>
    </w:p>
    <w:p w:rsidR="008F51A5" w:rsidRPr="00862087" w:rsidRDefault="00862087" w:rsidP="002971ED">
      <w:pPr>
        <w:ind w:firstLine="720"/>
        <w:rPr>
          <w:rFonts w:ascii="Times New Roman" w:hAnsi="Times New Roman" w:cs="Times New Roman"/>
          <w:b/>
          <w:sz w:val="24"/>
          <w:szCs w:val="24"/>
        </w:rPr>
      </w:pPr>
      <w:r w:rsidRPr="00862087">
        <w:rPr>
          <w:rFonts w:ascii="Times New Roman" w:hAnsi="Times New Roman" w:cs="Times New Roman"/>
          <w:b/>
          <w:sz w:val="24"/>
          <w:szCs w:val="24"/>
          <w:shd w:val="clear" w:color="auto" w:fill="FFFFFF"/>
        </w:rPr>
        <w:t>Golden Lines </w:t>
      </w:r>
      <w:r w:rsidRPr="00862087">
        <w:rPr>
          <w:rFonts w:ascii="Times New Roman" w:hAnsi="Times New Roman" w:cs="Times New Roman"/>
          <w:b/>
          <w:sz w:val="24"/>
          <w:szCs w:val="24"/>
          <w:shd w:val="clear" w:color="auto" w:fill="FFFFFF"/>
        </w:rPr>
        <w:t>by Addison Cain</w:t>
      </w:r>
    </w:p>
    <w:p w:rsidR="002971ED" w:rsidRPr="00862087" w:rsidRDefault="002971ED" w:rsidP="002971ED">
      <w:pPr>
        <w:ind w:firstLine="720"/>
        <w:rPr>
          <w:rFonts w:ascii="Times New Roman" w:hAnsi="Times New Roman" w:cs="Times New Roman"/>
          <w:sz w:val="24"/>
          <w:szCs w:val="24"/>
        </w:rPr>
      </w:pPr>
      <w:r w:rsidRPr="00862087">
        <w:rPr>
          <w:rFonts w:ascii="Times New Roman" w:hAnsi="Times New Roman" w:cs="Times New Roman"/>
          <w:sz w:val="24"/>
          <w:szCs w:val="24"/>
        </w:rPr>
        <w:t>In the novel,</w:t>
      </w:r>
      <w:r w:rsidR="008F51A5" w:rsidRPr="00862087">
        <w:rPr>
          <w:rFonts w:ascii="Times New Roman" w:hAnsi="Times New Roman" w:cs="Times New Roman"/>
          <w:sz w:val="24"/>
          <w:szCs w:val="24"/>
          <w:shd w:val="clear" w:color="auto" w:fill="FFFFFF"/>
        </w:rPr>
        <w:t xml:space="preserve"> </w:t>
      </w:r>
      <w:r w:rsidR="008F51A5" w:rsidRPr="00862087">
        <w:rPr>
          <w:rFonts w:ascii="Times New Roman" w:hAnsi="Times New Roman" w:cs="Times New Roman"/>
          <w:sz w:val="24"/>
          <w:szCs w:val="24"/>
          <w:shd w:val="clear" w:color="auto" w:fill="FFFFFF"/>
        </w:rPr>
        <w:t>Addison</w:t>
      </w:r>
      <w:r w:rsidR="008F51A5" w:rsidRPr="00862087">
        <w:rPr>
          <w:rFonts w:ascii="Times New Roman" w:hAnsi="Times New Roman" w:cs="Times New Roman"/>
          <w:sz w:val="24"/>
          <w:szCs w:val="24"/>
          <w:shd w:val="clear" w:color="auto" w:fill="FFFFFF"/>
        </w:rPr>
        <w:t xml:space="preserve"> Cain describes</w:t>
      </w:r>
      <w:r w:rsidRPr="00862087">
        <w:rPr>
          <w:rFonts w:ascii="Times New Roman" w:hAnsi="Times New Roman" w:cs="Times New Roman"/>
          <w:sz w:val="24"/>
          <w:szCs w:val="24"/>
        </w:rPr>
        <w:t xml:space="preserve"> </w:t>
      </w:r>
      <w:r w:rsidR="008F51A5" w:rsidRPr="00862087">
        <w:rPr>
          <w:rFonts w:ascii="Times New Roman" w:hAnsi="Times New Roman" w:cs="Times New Roman"/>
          <w:sz w:val="24"/>
          <w:szCs w:val="24"/>
          <w:shd w:val="clear" w:color="auto" w:fill="FFFFFF"/>
        </w:rPr>
        <w:t>Morgaine as</w:t>
      </w:r>
      <w:r w:rsidRPr="00862087">
        <w:rPr>
          <w:rFonts w:ascii="Times New Roman" w:hAnsi="Times New Roman" w:cs="Times New Roman"/>
          <w:sz w:val="24"/>
          <w:szCs w:val="24"/>
          <w:shd w:val="clear" w:color="auto" w:fill="FFFFFF"/>
        </w:rPr>
        <w:t xml:space="preserve"> an Omega who gets taken by a terrible Alpha who w</w:t>
      </w:r>
      <w:r w:rsidR="008F51A5" w:rsidRPr="00862087">
        <w:rPr>
          <w:rFonts w:ascii="Times New Roman" w:hAnsi="Times New Roman" w:cs="Times New Roman"/>
          <w:sz w:val="24"/>
          <w:szCs w:val="24"/>
          <w:shd w:val="clear" w:color="auto" w:fill="FFFFFF"/>
        </w:rPr>
        <w:t xml:space="preserve">ants to have her as his own. The omega </w:t>
      </w:r>
      <w:r w:rsidRPr="00862087">
        <w:rPr>
          <w:rFonts w:ascii="Times New Roman" w:hAnsi="Times New Roman" w:cs="Times New Roman"/>
          <w:sz w:val="24"/>
          <w:szCs w:val="24"/>
          <w:shd w:val="clear" w:color="auto" w:fill="FFFFFF"/>
        </w:rPr>
        <w:t>does what he can to break her, and then to buy her. He tries so many things to break her and there are so many terrible things done to her, including having her caned because she wasn't showing proper respect. But when Simin sees her, everything changes. Not just for Simin, but for Morgaine as well.</w:t>
      </w:r>
      <w:r w:rsidR="008F51A5" w:rsidRPr="00862087">
        <w:rPr>
          <w:rFonts w:ascii="Times New Roman" w:hAnsi="Times New Roman" w:cs="Times New Roman"/>
          <w:sz w:val="24"/>
          <w:szCs w:val="24"/>
          <w:shd w:val="clear" w:color="auto" w:fill="FFFFFF"/>
        </w:rPr>
        <w:t xml:space="preserve"> “</w:t>
      </w:r>
      <w:r w:rsidR="008F51A5" w:rsidRPr="00862087">
        <w:rPr>
          <w:rFonts w:ascii="Times New Roman" w:hAnsi="Times New Roman" w:cs="Times New Roman"/>
          <w:sz w:val="24"/>
          <w:szCs w:val="24"/>
          <w:shd w:val="clear" w:color="auto" w:fill="FFFFFF"/>
        </w:rPr>
        <w:t>They call me brutal. They call me unrepentant. They call me possessive. I am all these things and much worse.</w:t>
      </w:r>
      <w:r w:rsidR="008F51A5" w:rsidRPr="00862087">
        <w:rPr>
          <w:rFonts w:ascii="Times New Roman" w:hAnsi="Times New Roman" w:cs="Times New Roman"/>
          <w:sz w:val="24"/>
          <w:szCs w:val="24"/>
        </w:rPr>
        <w:t xml:space="preserve"> </w:t>
      </w:r>
      <w:r w:rsidR="008F51A5" w:rsidRPr="00862087">
        <w:rPr>
          <w:rFonts w:ascii="Times New Roman" w:hAnsi="Times New Roman" w:cs="Times New Roman"/>
          <w:sz w:val="24"/>
          <w:szCs w:val="24"/>
          <w:shd w:val="clear" w:color="auto" w:fill="FFFFFF"/>
        </w:rPr>
        <w:t>But to her, I will be conqueror.</w:t>
      </w:r>
      <w:r w:rsidR="008F51A5" w:rsidRPr="00862087">
        <w:rPr>
          <w:rFonts w:ascii="Times New Roman" w:hAnsi="Times New Roman" w:cs="Times New Roman"/>
          <w:sz w:val="24"/>
          <w:szCs w:val="24"/>
          <w:shd w:val="clear" w:color="auto" w:fill="FFFFFF"/>
        </w:rPr>
        <w:t xml:space="preserve">” Simin unapologetically confesses. </w:t>
      </w:r>
      <w:r w:rsidRPr="00862087">
        <w:rPr>
          <w:rFonts w:ascii="Times New Roman" w:hAnsi="Times New Roman" w:cs="Times New Roman"/>
          <w:sz w:val="24"/>
          <w:szCs w:val="24"/>
          <w:shd w:val="clear" w:color="auto" w:fill="FFFFFF"/>
        </w:rPr>
        <w:t> </w:t>
      </w:r>
    </w:p>
    <w:p w:rsidR="002971ED" w:rsidRPr="00862087" w:rsidRDefault="002971ED" w:rsidP="008F51A5">
      <w:pPr>
        <w:rPr>
          <w:rFonts w:ascii="Times New Roman" w:hAnsi="Times New Roman" w:cs="Times New Roman"/>
          <w:sz w:val="24"/>
          <w:szCs w:val="24"/>
        </w:rPr>
      </w:pPr>
    </w:p>
    <w:p w:rsidR="00D03807" w:rsidRPr="00862087" w:rsidRDefault="002971ED" w:rsidP="002971ED">
      <w:pPr>
        <w:ind w:firstLine="720"/>
        <w:rPr>
          <w:rFonts w:ascii="Times New Roman" w:hAnsi="Times New Roman" w:cs="Times New Roman"/>
          <w:sz w:val="24"/>
          <w:szCs w:val="24"/>
        </w:rPr>
      </w:pPr>
      <w:r w:rsidRPr="00862087">
        <w:rPr>
          <w:rFonts w:ascii="Times New Roman" w:hAnsi="Times New Roman" w:cs="Times New Roman"/>
          <w:sz w:val="24"/>
          <w:szCs w:val="24"/>
        </w:rPr>
        <w:t xml:space="preserve">The unique aspect of these two novels is that </w:t>
      </w:r>
      <w:r w:rsidRPr="00862087">
        <w:rPr>
          <w:rFonts w:ascii="Times New Roman" w:hAnsi="Times New Roman" w:cs="Times New Roman"/>
          <w:sz w:val="24"/>
          <w:szCs w:val="24"/>
          <w:shd w:val="clear" w:color="auto" w:fill="FFFFFF"/>
        </w:rPr>
        <w:t xml:space="preserve">authors </w:t>
      </w:r>
      <w:r w:rsidRPr="00862087">
        <w:rPr>
          <w:rFonts w:ascii="Times New Roman" w:hAnsi="Times New Roman" w:cs="Times New Roman"/>
          <w:sz w:val="24"/>
          <w:szCs w:val="24"/>
          <w:shd w:val="clear" w:color="auto" w:fill="FFFFFF"/>
        </w:rPr>
        <w:t xml:space="preserve">don’t </w:t>
      </w:r>
      <w:r w:rsidRPr="00862087">
        <w:rPr>
          <w:rFonts w:ascii="Times New Roman" w:hAnsi="Times New Roman" w:cs="Times New Roman"/>
          <w:sz w:val="24"/>
          <w:szCs w:val="24"/>
          <w:shd w:val="clear" w:color="auto" w:fill="FFFFFF"/>
        </w:rPr>
        <w:t>shy away from examining the emotional upheaval their characte</w:t>
      </w:r>
      <w:r w:rsidRPr="00862087">
        <w:rPr>
          <w:rFonts w:ascii="Times New Roman" w:hAnsi="Times New Roman" w:cs="Times New Roman"/>
          <w:sz w:val="24"/>
          <w:szCs w:val="24"/>
          <w:shd w:val="clear" w:color="auto" w:fill="FFFFFF"/>
        </w:rPr>
        <w:t>rs face in th</w:t>
      </w:r>
      <w:r w:rsidR="00862087">
        <w:rPr>
          <w:rFonts w:ascii="Times New Roman" w:hAnsi="Times New Roman" w:cs="Times New Roman"/>
          <w:sz w:val="24"/>
          <w:szCs w:val="24"/>
          <w:shd w:val="clear" w:color="auto" w:fill="FFFFFF"/>
        </w:rPr>
        <w:t>eir relationships</w:t>
      </w:r>
      <w:bookmarkStart w:id="0" w:name="_GoBack"/>
      <w:bookmarkEnd w:id="0"/>
      <w:r w:rsidRPr="00862087">
        <w:rPr>
          <w:rFonts w:ascii="Times New Roman" w:hAnsi="Times New Roman" w:cs="Times New Roman"/>
          <w:sz w:val="24"/>
          <w:szCs w:val="24"/>
          <w:shd w:val="clear" w:color="auto" w:fill="FFFFFF"/>
        </w:rPr>
        <w:t xml:space="preserve">. Both Addison and Jones works can be split into two, </w:t>
      </w:r>
      <w:r w:rsidRPr="00862087">
        <w:rPr>
          <w:rFonts w:ascii="Times New Roman" w:hAnsi="Times New Roman" w:cs="Times New Roman"/>
          <w:sz w:val="24"/>
          <w:szCs w:val="24"/>
          <w:shd w:val="clear" w:color="auto" w:fill="FFFFFF"/>
        </w:rPr>
        <w:t xml:space="preserve">split the book into two parts. The first part </w:t>
      </w:r>
      <w:r w:rsidRPr="00862087">
        <w:rPr>
          <w:rFonts w:ascii="Times New Roman" w:hAnsi="Times New Roman" w:cs="Times New Roman"/>
          <w:sz w:val="24"/>
          <w:szCs w:val="24"/>
          <w:shd w:val="clear" w:color="auto" w:fill="FFFFFF"/>
        </w:rPr>
        <w:t xml:space="preserve">is that </w:t>
      </w:r>
      <w:r w:rsidRPr="00862087">
        <w:rPr>
          <w:rFonts w:ascii="Times New Roman" w:hAnsi="Times New Roman" w:cs="Times New Roman"/>
          <w:sz w:val="24"/>
          <w:szCs w:val="24"/>
          <w:shd w:val="clear" w:color="auto" w:fill="FFFFFF"/>
        </w:rPr>
        <w:t xml:space="preserve">of the endurance. It’s what the </w:t>
      </w:r>
      <w:r w:rsidRPr="00862087">
        <w:rPr>
          <w:rFonts w:ascii="Times New Roman" w:hAnsi="Times New Roman" w:cs="Times New Roman"/>
          <w:sz w:val="24"/>
          <w:szCs w:val="24"/>
          <w:shd w:val="clear" w:color="auto" w:fill="FFFFFF"/>
        </w:rPr>
        <w:t>characters go through as they try to understand the happenings and outcomes of their situations.</w:t>
      </w:r>
      <w:r w:rsidRPr="00862087">
        <w:rPr>
          <w:rFonts w:ascii="Times New Roman" w:hAnsi="Times New Roman" w:cs="Times New Roman"/>
          <w:sz w:val="24"/>
          <w:szCs w:val="24"/>
        </w:rPr>
        <w:t xml:space="preserve"> </w:t>
      </w:r>
      <w:r w:rsidRPr="00862087">
        <w:rPr>
          <w:rFonts w:ascii="Times New Roman" w:hAnsi="Times New Roman" w:cs="Times New Roman"/>
          <w:sz w:val="24"/>
          <w:szCs w:val="24"/>
          <w:shd w:val="clear" w:color="auto" w:fill="FFFFFF"/>
        </w:rPr>
        <w:t>The second half is where the book</w:t>
      </w:r>
      <w:r w:rsidRPr="00862087">
        <w:rPr>
          <w:rFonts w:ascii="Times New Roman" w:hAnsi="Times New Roman" w:cs="Times New Roman"/>
          <w:sz w:val="24"/>
          <w:szCs w:val="24"/>
          <w:shd w:val="clear" w:color="auto" w:fill="FFFFFF"/>
        </w:rPr>
        <w:t>s pick up and based on my observation,</w:t>
      </w:r>
      <w:r w:rsidRPr="00862087">
        <w:rPr>
          <w:rFonts w:ascii="Times New Roman" w:hAnsi="Times New Roman" w:cs="Times New Roman"/>
          <w:sz w:val="24"/>
          <w:szCs w:val="24"/>
          <w:shd w:val="clear" w:color="auto" w:fill="FFFFFF"/>
        </w:rPr>
        <w:t xml:space="preserve"> that is wh</w:t>
      </w:r>
      <w:r w:rsidRPr="00862087">
        <w:rPr>
          <w:rFonts w:ascii="Times New Roman" w:hAnsi="Times New Roman" w:cs="Times New Roman"/>
          <w:sz w:val="24"/>
          <w:szCs w:val="24"/>
          <w:shd w:val="clear" w:color="auto" w:fill="FFFFFF"/>
        </w:rPr>
        <w:t>ere the story begins and</w:t>
      </w:r>
      <w:r w:rsidRPr="00862087">
        <w:rPr>
          <w:rFonts w:ascii="Times New Roman" w:hAnsi="Times New Roman" w:cs="Times New Roman"/>
          <w:sz w:val="24"/>
          <w:szCs w:val="24"/>
          <w:shd w:val="clear" w:color="auto" w:fill="FFFFFF"/>
        </w:rPr>
        <w:t xml:space="preserve"> a </w:t>
      </w:r>
      <w:r w:rsidRPr="00862087">
        <w:rPr>
          <w:rFonts w:ascii="Times New Roman" w:hAnsi="Times New Roman" w:cs="Times New Roman"/>
          <w:sz w:val="24"/>
          <w:szCs w:val="24"/>
          <w:shd w:val="clear" w:color="auto" w:fill="FFFFFF"/>
        </w:rPr>
        <w:t xml:space="preserve">sigh of relief from calamities is experienced as </w:t>
      </w:r>
      <w:r w:rsidRPr="00862087">
        <w:rPr>
          <w:rFonts w:ascii="Times New Roman" w:hAnsi="Times New Roman" w:cs="Times New Roman"/>
          <w:sz w:val="24"/>
          <w:szCs w:val="24"/>
          <w:shd w:val="clear" w:color="auto" w:fill="FFFFFF"/>
        </w:rPr>
        <w:t>relationship</w:t>
      </w:r>
      <w:r w:rsidRPr="00862087">
        <w:rPr>
          <w:rFonts w:ascii="Times New Roman" w:hAnsi="Times New Roman" w:cs="Times New Roman"/>
          <w:sz w:val="24"/>
          <w:szCs w:val="24"/>
          <w:shd w:val="clear" w:color="auto" w:fill="FFFFFF"/>
        </w:rPr>
        <w:t xml:space="preserve">s get solidified. </w:t>
      </w:r>
    </w:p>
    <w:sectPr w:rsidR="00D03807" w:rsidRPr="0086208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0A60" w:rsidRDefault="004C0A60" w:rsidP="00862087">
      <w:pPr>
        <w:spacing w:after="0" w:line="240" w:lineRule="auto"/>
      </w:pPr>
      <w:r>
        <w:separator/>
      </w:r>
    </w:p>
  </w:endnote>
  <w:endnote w:type="continuationSeparator" w:id="0">
    <w:p w:rsidR="004C0A60" w:rsidRDefault="004C0A60" w:rsidP="008620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0A60" w:rsidRDefault="004C0A60" w:rsidP="00862087">
      <w:pPr>
        <w:spacing w:after="0" w:line="240" w:lineRule="auto"/>
      </w:pPr>
      <w:r>
        <w:separator/>
      </w:r>
    </w:p>
  </w:footnote>
  <w:footnote w:type="continuationSeparator" w:id="0">
    <w:p w:rsidR="004C0A60" w:rsidRDefault="004C0A60" w:rsidP="0086208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2087" w:rsidRPr="00862087" w:rsidRDefault="00862087">
    <w:pPr>
      <w:pStyle w:val="Header"/>
      <w:jc w:val="right"/>
      <w:rPr>
        <w:rFonts w:ascii="Times New Roman" w:hAnsi="Times New Roman" w:cs="Times New Roman"/>
        <w:sz w:val="24"/>
      </w:rPr>
    </w:pPr>
    <w:r w:rsidRPr="00862087">
      <w:rPr>
        <w:rFonts w:ascii="Times New Roman" w:hAnsi="Times New Roman" w:cs="Times New Roman"/>
        <w:sz w:val="24"/>
      </w:rPr>
      <w:t xml:space="preserve">Surname </w:t>
    </w:r>
    <w:sdt>
      <w:sdtPr>
        <w:rPr>
          <w:rFonts w:ascii="Times New Roman" w:hAnsi="Times New Roman" w:cs="Times New Roman"/>
          <w:sz w:val="24"/>
        </w:rPr>
        <w:id w:val="1707599877"/>
        <w:docPartObj>
          <w:docPartGallery w:val="Page Numbers (Top of Page)"/>
          <w:docPartUnique/>
        </w:docPartObj>
      </w:sdtPr>
      <w:sdtEndPr>
        <w:rPr>
          <w:noProof/>
        </w:rPr>
      </w:sdtEndPr>
      <w:sdtContent>
        <w:r w:rsidRPr="00862087">
          <w:rPr>
            <w:rFonts w:ascii="Times New Roman" w:hAnsi="Times New Roman" w:cs="Times New Roman"/>
            <w:sz w:val="24"/>
          </w:rPr>
          <w:fldChar w:fldCharType="begin"/>
        </w:r>
        <w:r w:rsidRPr="00862087">
          <w:rPr>
            <w:rFonts w:ascii="Times New Roman" w:hAnsi="Times New Roman" w:cs="Times New Roman"/>
            <w:sz w:val="24"/>
          </w:rPr>
          <w:instrText xml:space="preserve"> PAGE   \* MERGEFORMAT </w:instrText>
        </w:r>
        <w:r w:rsidRPr="00862087">
          <w:rPr>
            <w:rFonts w:ascii="Times New Roman" w:hAnsi="Times New Roman" w:cs="Times New Roman"/>
            <w:sz w:val="24"/>
          </w:rPr>
          <w:fldChar w:fldCharType="separate"/>
        </w:r>
        <w:r>
          <w:rPr>
            <w:rFonts w:ascii="Times New Roman" w:hAnsi="Times New Roman" w:cs="Times New Roman"/>
            <w:noProof/>
            <w:sz w:val="24"/>
          </w:rPr>
          <w:t>1</w:t>
        </w:r>
        <w:r w:rsidRPr="00862087">
          <w:rPr>
            <w:rFonts w:ascii="Times New Roman" w:hAnsi="Times New Roman" w:cs="Times New Roman"/>
            <w:noProof/>
            <w:sz w:val="24"/>
          </w:rPr>
          <w:fldChar w:fldCharType="end"/>
        </w:r>
      </w:sdtContent>
    </w:sdt>
  </w:p>
  <w:p w:rsidR="00862087" w:rsidRPr="00862087" w:rsidRDefault="00862087">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71ED"/>
    <w:rsid w:val="002971ED"/>
    <w:rsid w:val="003735FA"/>
    <w:rsid w:val="00423B29"/>
    <w:rsid w:val="004C0A60"/>
    <w:rsid w:val="00862087"/>
    <w:rsid w:val="008F51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20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2087"/>
  </w:style>
  <w:style w:type="paragraph" w:styleId="Footer">
    <w:name w:val="footer"/>
    <w:basedOn w:val="Normal"/>
    <w:link w:val="FooterChar"/>
    <w:uiPriority w:val="99"/>
    <w:unhideWhenUsed/>
    <w:rsid w:val="008620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208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20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2087"/>
  </w:style>
  <w:style w:type="paragraph" w:styleId="Footer">
    <w:name w:val="footer"/>
    <w:basedOn w:val="Normal"/>
    <w:link w:val="FooterChar"/>
    <w:uiPriority w:val="99"/>
    <w:unhideWhenUsed/>
    <w:rsid w:val="008620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20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Pages>
  <Words>285</Words>
  <Characters>1631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mpc</cp:lastModifiedBy>
  <cp:revision>1</cp:revision>
  <dcterms:created xsi:type="dcterms:W3CDTF">2018-11-26T04:13:00Z</dcterms:created>
  <dcterms:modified xsi:type="dcterms:W3CDTF">2018-11-26T04:46:00Z</dcterms:modified>
</cp:coreProperties>
</file>